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335D59"/>
        </w:pBdr>
      </w:pPr>
      <w:r>
        <w:t>SUMMARY</w:t>
      </w:r>
    </w:p>
    <w:p>
      <w:r>
        <w:t>[Analytical background] experienced in [data or business area], using [tools] to investigate [questions].</w:t>
      </w:r>
    </w:p>
    <w:p>
      <w:pPr>
        <w:pStyle w:val="Heading1"/>
        <w:pBdr>
          <w:bottom w:val="single" w:sz="4" w:space="4" w:color="335D59"/>
        </w:pBdr>
      </w:pPr>
      <w:r>
        <w:t>TECHNICAL SKILLS</w:t>
      </w:r>
    </w:p>
    <w:p>
      <w:r>
        <w:t>[Languages, tools or methods you can demonstrate] | [Relevant technical skill]</w:t>
      </w:r>
    </w:p>
    <w:p>
      <w:pPr>
        <w:pStyle w:val="Heading1"/>
        <w:pBdr>
          <w:bottom w:val="single" w:sz="4" w:space="4" w:color="335D59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[Analyzed or reviewed] [dataset] using [method] to answer [question].</w:t>
      </w:r>
    </w:p>
    <w:p>
      <w:pPr>
        <w:pStyle w:val="ListBullet"/>
        <w:spacing w:after="80"/>
      </w:pPr>
      <w:r>
        <w:t>[Produced] [report or recommendation] for [audience or decision].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335D59"/>
        </w:pBdr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  <w:pBdr>
          <w:bottom w:val="single" w:sz="4" w:space="4" w:color="335D59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335D59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335D5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335D5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